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37EEFB" w14:textId="77777777" w:rsidR="00BE0F5C" w:rsidRPr="000161F0" w:rsidRDefault="00BE0F5C" w:rsidP="00BE0F5C">
      <w:pPr>
        <w:jc w:val="center"/>
        <w:rPr>
          <w:sz w:val="24"/>
          <w:szCs w:val="24"/>
          <w:lang w:val="lt-LT"/>
        </w:rPr>
      </w:pPr>
      <w:r w:rsidRPr="000161F0">
        <w:rPr>
          <w:noProof/>
          <w:sz w:val="24"/>
          <w:szCs w:val="24"/>
          <w:lang w:val="en-GB" w:eastAsia="en-GB"/>
        </w:rPr>
        <w:drawing>
          <wp:inline distT="0" distB="0" distL="0" distR="0" wp14:anchorId="2D37EF42" wp14:editId="2D37EF43">
            <wp:extent cx="548640" cy="685800"/>
            <wp:effectExtent l="19050" t="0" r="381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 cy="685800"/>
                    </a:xfrm>
                    <a:prstGeom prst="rect">
                      <a:avLst/>
                    </a:prstGeom>
                    <a:noFill/>
                    <a:ln w="9525">
                      <a:noFill/>
                      <a:miter lim="800000"/>
                      <a:headEnd/>
                      <a:tailEnd/>
                    </a:ln>
                  </pic:spPr>
                </pic:pic>
              </a:graphicData>
            </a:graphic>
          </wp:inline>
        </w:drawing>
      </w:r>
    </w:p>
    <w:p w14:paraId="2D37EEFC" w14:textId="77777777" w:rsidR="00BE0F5C" w:rsidRPr="000161F0" w:rsidRDefault="00BE0F5C" w:rsidP="00BE0F5C">
      <w:pPr>
        <w:rPr>
          <w:sz w:val="24"/>
          <w:szCs w:val="24"/>
          <w:lang w:val="lt-LT"/>
        </w:rPr>
      </w:pPr>
    </w:p>
    <w:p w14:paraId="2D37EEFD" w14:textId="77777777" w:rsidR="00BE0F5C" w:rsidRPr="000161F0" w:rsidRDefault="00BE0F5C" w:rsidP="00BE0F5C">
      <w:pPr>
        <w:rPr>
          <w:b/>
          <w:sz w:val="24"/>
          <w:szCs w:val="24"/>
          <w:lang w:val="lt-LT"/>
        </w:rPr>
      </w:pPr>
      <w:r w:rsidRPr="000161F0">
        <w:rPr>
          <w:b/>
          <w:sz w:val="24"/>
          <w:szCs w:val="24"/>
          <w:lang w:val="lt-LT"/>
        </w:rPr>
        <w:t xml:space="preserve">       </w:t>
      </w:r>
    </w:p>
    <w:p w14:paraId="2D37EEFE" w14:textId="77777777" w:rsidR="00BE0F5C" w:rsidRPr="000161F0" w:rsidRDefault="00BE0F5C" w:rsidP="00BE0F5C">
      <w:pPr>
        <w:jc w:val="center"/>
        <w:rPr>
          <w:b/>
          <w:sz w:val="24"/>
          <w:szCs w:val="24"/>
          <w:lang w:val="lt-LT"/>
        </w:rPr>
      </w:pPr>
      <w:r w:rsidRPr="000161F0">
        <w:rPr>
          <w:b/>
          <w:sz w:val="24"/>
          <w:szCs w:val="24"/>
          <w:lang w:val="lt-LT"/>
        </w:rPr>
        <w:t>ROKIŠKIO RAJONO SAVIVALDYBĖS TARYBA</w:t>
      </w:r>
    </w:p>
    <w:p w14:paraId="2D37EEFF" w14:textId="77777777" w:rsidR="00B10054" w:rsidRPr="000161F0" w:rsidRDefault="00B10054">
      <w:pPr>
        <w:jc w:val="center"/>
        <w:rPr>
          <w:color w:val="000000"/>
          <w:sz w:val="24"/>
          <w:szCs w:val="24"/>
          <w:lang w:val="lt-LT"/>
        </w:rPr>
      </w:pPr>
    </w:p>
    <w:tbl>
      <w:tblPr>
        <w:tblW w:w="0" w:type="auto"/>
        <w:tblCellMar>
          <w:left w:w="28" w:type="dxa"/>
          <w:right w:w="28" w:type="dxa"/>
        </w:tblCellMar>
        <w:tblLook w:val="04A0" w:firstRow="1" w:lastRow="0" w:firstColumn="1" w:lastColumn="0" w:noHBand="0" w:noVBand="1"/>
      </w:tblPr>
      <w:tblGrid>
        <w:gridCol w:w="4503"/>
        <w:gridCol w:w="912"/>
        <w:gridCol w:w="1721"/>
        <w:gridCol w:w="490"/>
        <w:gridCol w:w="2041"/>
      </w:tblGrid>
      <w:tr w:rsidR="00B043F1" w:rsidRPr="000161F0" w14:paraId="2D37EF01" w14:textId="77777777" w:rsidTr="00B043F1">
        <w:tc>
          <w:tcPr>
            <w:tcW w:w="9667" w:type="dxa"/>
            <w:gridSpan w:val="5"/>
            <w:hideMark/>
          </w:tcPr>
          <w:p w14:paraId="2D37EF00" w14:textId="5F610361" w:rsidR="00B043F1" w:rsidRPr="000161F0" w:rsidRDefault="00B043F1" w:rsidP="00B043F1">
            <w:pPr>
              <w:pStyle w:val="Antrat1"/>
              <w:jc w:val="center"/>
              <w:rPr>
                <w:b/>
                <w:szCs w:val="24"/>
              </w:rPr>
            </w:pPr>
            <w:r w:rsidRPr="000161F0">
              <w:rPr>
                <w:b/>
                <w:szCs w:val="24"/>
              </w:rPr>
              <w:t>S</w:t>
            </w:r>
            <w:r w:rsidR="006947A0">
              <w:rPr>
                <w:b/>
                <w:szCs w:val="24"/>
              </w:rPr>
              <w:t xml:space="preserve"> </w:t>
            </w:r>
            <w:r w:rsidRPr="000161F0">
              <w:rPr>
                <w:b/>
                <w:szCs w:val="24"/>
              </w:rPr>
              <w:t>P</w:t>
            </w:r>
            <w:r w:rsidR="006947A0">
              <w:rPr>
                <w:b/>
                <w:szCs w:val="24"/>
              </w:rPr>
              <w:t xml:space="preserve"> </w:t>
            </w:r>
            <w:r w:rsidRPr="000161F0">
              <w:rPr>
                <w:b/>
                <w:szCs w:val="24"/>
              </w:rPr>
              <w:t>R</w:t>
            </w:r>
            <w:r w:rsidR="006947A0">
              <w:rPr>
                <w:b/>
                <w:szCs w:val="24"/>
              </w:rPr>
              <w:t xml:space="preserve"> </w:t>
            </w:r>
            <w:r w:rsidRPr="000161F0">
              <w:rPr>
                <w:b/>
                <w:szCs w:val="24"/>
              </w:rPr>
              <w:t>E</w:t>
            </w:r>
            <w:r w:rsidR="006947A0">
              <w:rPr>
                <w:b/>
                <w:szCs w:val="24"/>
              </w:rPr>
              <w:t xml:space="preserve"> </w:t>
            </w:r>
            <w:r w:rsidRPr="000161F0">
              <w:rPr>
                <w:b/>
                <w:szCs w:val="24"/>
              </w:rPr>
              <w:t>N</w:t>
            </w:r>
            <w:r w:rsidR="006947A0">
              <w:rPr>
                <w:b/>
                <w:szCs w:val="24"/>
              </w:rPr>
              <w:t xml:space="preserve"> </w:t>
            </w:r>
            <w:r w:rsidRPr="000161F0">
              <w:rPr>
                <w:b/>
                <w:szCs w:val="24"/>
              </w:rPr>
              <w:t>D</w:t>
            </w:r>
            <w:r w:rsidR="006947A0">
              <w:rPr>
                <w:b/>
                <w:szCs w:val="24"/>
              </w:rPr>
              <w:t xml:space="preserve"> </w:t>
            </w:r>
            <w:r w:rsidRPr="000161F0">
              <w:rPr>
                <w:b/>
                <w:szCs w:val="24"/>
              </w:rPr>
              <w:t>I</w:t>
            </w:r>
            <w:r w:rsidR="006947A0">
              <w:rPr>
                <w:b/>
                <w:szCs w:val="24"/>
              </w:rPr>
              <w:t xml:space="preserve"> </w:t>
            </w:r>
            <w:r w:rsidRPr="000161F0">
              <w:rPr>
                <w:b/>
                <w:szCs w:val="24"/>
              </w:rPr>
              <w:t>M</w:t>
            </w:r>
            <w:r w:rsidR="006947A0">
              <w:rPr>
                <w:b/>
                <w:szCs w:val="24"/>
              </w:rPr>
              <w:t xml:space="preserve"> </w:t>
            </w:r>
            <w:r w:rsidRPr="000161F0">
              <w:rPr>
                <w:b/>
                <w:szCs w:val="24"/>
              </w:rPr>
              <w:t>A</w:t>
            </w:r>
            <w:r w:rsidR="006947A0">
              <w:rPr>
                <w:b/>
                <w:szCs w:val="24"/>
              </w:rPr>
              <w:t xml:space="preserve"> </w:t>
            </w:r>
            <w:r w:rsidRPr="000161F0">
              <w:rPr>
                <w:b/>
                <w:szCs w:val="24"/>
              </w:rPr>
              <w:t>S</w:t>
            </w:r>
          </w:p>
        </w:tc>
      </w:tr>
      <w:tr w:rsidR="00B043F1" w:rsidRPr="006947A0" w14:paraId="2D37EF03" w14:textId="77777777" w:rsidTr="00B043F1">
        <w:tc>
          <w:tcPr>
            <w:tcW w:w="9667" w:type="dxa"/>
            <w:gridSpan w:val="5"/>
            <w:hideMark/>
          </w:tcPr>
          <w:p w14:paraId="2D37EF02" w14:textId="7503D655" w:rsidR="00B043F1" w:rsidRPr="000161F0" w:rsidRDefault="00A06367" w:rsidP="00DF1214">
            <w:pPr>
              <w:jc w:val="center"/>
              <w:rPr>
                <w:b/>
                <w:sz w:val="24"/>
                <w:szCs w:val="24"/>
                <w:lang w:val="lt-LT"/>
              </w:rPr>
            </w:pPr>
            <w:bookmarkStart w:id="0" w:name="_GoBack"/>
            <w:r w:rsidRPr="000161F0">
              <w:rPr>
                <w:b/>
                <w:sz w:val="24"/>
                <w:szCs w:val="24"/>
                <w:lang w:val="lt-LT"/>
              </w:rPr>
              <w:t xml:space="preserve">DĖL </w:t>
            </w:r>
            <w:r w:rsidR="00100B2D" w:rsidRPr="000161F0">
              <w:rPr>
                <w:b/>
                <w:sz w:val="24"/>
                <w:szCs w:val="24"/>
                <w:lang w:val="lt-LT"/>
              </w:rPr>
              <w:t xml:space="preserve">ROKIŠKIO RAJONO SAVIVALDYBĖS </w:t>
            </w:r>
            <w:r w:rsidR="00995941" w:rsidRPr="000161F0">
              <w:rPr>
                <w:b/>
                <w:sz w:val="24"/>
                <w:szCs w:val="24"/>
                <w:lang w:val="lt-LT"/>
              </w:rPr>
              <w:t>TARYBOS</w:t>
            </w:r>
            <w:r w:rsidR="00A0554E" w:rsidRPr="000161F0">
              <w:rPr>
                <w:b/>
                <w:sz w:val="24"/>
                <w:szCs w:val="24"/>
                <w:lang w:val="lt-LT"/>
              </w:rPr>
              <w:t xml:space="preserve"> 2015 M. GEGUŽĖS 8 D. SPRENDIMO NR. TS-125 </w:t>
            </w:r>
            <w:r w:rsidR="00DF1214" w:rsidRPr="000161F0">
              <w:rPr>
                <w:b/>
                <w:sz w:val="24"/>
                <w:szCs w:val="24"/>
                <w:lang w:val="lt-LT"/>
              </w:rPr>
              <w:t>,,</w:t>
            </w:r>
            <w:r w:rsidR="00A0554E" w:rsidRPr="000161F0">
              <w:rPr>
                <w:b/>
                <w:sz w:val="24"/>
                <w:szCs w:val="24"/>
                <w:lang w:val="lt-LT"/>
              </w:rPr>
              <w:t>DĖL ROKIŠKIO RAJONO SAVIVALDYBĖS TARYBOS ETIKOS KOMISIJOS NUOSTATŲ PATVIRTINIMO IR ETIKOS KOMISIJOS SUDARYMO</w:t>
            </w:r>
            <w:r w:rsidR="00DF1214" w:rsidRPr="000161F0">
              <w:rPr>
                <w:b/>
                <w:sz w:val="24"/>
                <w:szCs w:val="24"/>
                <w:lang w:val="lt-LT"/>
              </w:rPr>
              <w:t>“</w:t>
            </w:r>
            <w:r w:rsidR="00A0554E" w:rsidRPr="000161F0">
              <w:rPr>
                <w:b/>
                <w:sz w:val="24"/>
                <w:szCs w:val="24"/>
                <w:lang w:val="lt-LT"/>
              </w:rPr>
              <w:t xml:space="preserve"> 2 PUNKTO IŠDĖSTYMO NAUJA REDAKCIJA</w:t>
            </w:r>
            <w:r w:rsidR="0005152A" w:rsidRPr="000161F0">
              <w:rPr>
                <w:b/>
                <w:sz w:val="24"/>
                <w:szCs w:val="24"/>
                <w:lang w:val="lt-LT"/>
              </w:rPr>
              <w:t xml:space="preserve"> </w:t>
            </w:r>
            <w:bookmarkEnd w:id="0"/>
          </w:p>
        </w:tc>
      </w:tr>
      <w:tr w:rsidR="00B043F1" w:rsidRPr="006947A0" w14:paraId="2D37EF09" w14:textId="77777777" w:rsidTr="00B043F1">
        <w:tc>
          <w:tcPr>
            <w:tcW w:w="4503" w:type="dxa"/>
          </w:tcPr>
          <w:p w14:paraId="2D37EF04" w14:textId="77777777" w:rsidR="00B043F1" w:rsidRPr="000161F0" w:rsidRDefault="00B043F1" w:rsidP="000C2BD5">
            <w:pPr>
              <w:spacing w:before="100" w:beforeAutospacing="1" w:after="100" w:afterAutospacing="1"/>
              <w:jc w:val="center"/>
              <w:rPr>
                <w:sz w:val="24"/>
                <w:szCs w:val="24"/>
                <w:lang w:val="lt-LT"/>
              </w:rPr>
            </w:pPr>
          </w:p>
        </w:tc>
        <w:tc>
          <w:tcPr>
            <w:tcW w:w="912" w:type="dxa"/>
          </w:tcPr>
          <w:p w14:paraId="2D37EF05" w14:textId="77777777" w:rsidR="00B043F1" w:rsidRPr="000161F0" w:rsidRDefault="00B043F1" w:rsidP="000C2BD5">
            <w:pPr>
              <w:spacing w:before="100" w:beforeAutospacing="1" w:after="100" w:afterAutospacing="1"/>
              <w:jc w:val="right"/>
              <w:rPr>
                <w:sz w:val="24"/>
                <w:szCs w:val="24"/>
                <w:lang w:val="lt-LT"/>
              </w:rPr>
            </w:pPr>
          </w:p>
        </w:tc>
        <w:tc>
          <w:tcPr>
            <w:tcW w:w="1721" w:type="dxa"/>
          </w:tcPr>
          <w:p w14:paraId="2D37EF06" w14:textId="77777777" w:rsidR="00B043F1" w:rsidRPr="000161F0" w:rsidRDefault="00B043F1" w:rsidP="000C2BD5">
            <w:pPr>
              <w:spacing w:before="100" w:beforeAutospacing="1" w:after="100" w:afterAutospacing="1"/>
              <w:jc w:val="center"/>
              <w:rPr>
                <w:sz w:val="24"/>
                <w:szCs w:val="24"/>
                <w:lang w:val="lt-LT"/>
              </w:rPr>
            </w:pPr>
          </w:p>
        </w:tc>
        <w:tc>
          <w:tcPr>
            <w:tcW w:w="490" w:type="dxa"/>
          </w:tcPr>
          <w:p w14:paraId="2D37EF07" w14:textId="77777777" w:rsidR="00B043F1" w:rsidRPr="000161F0" w:rsidRDefault="00B043F1" w:rsidP="000C2BD5">
            <w:pPr>
              <w:spacing w:before="100" w:beforeAutospacing="1" w:after="100" w:afterAutospacing="1"/>
              <w:rPr>
                <w:sz w:val="24"/>
                <w:szCs w:val="24"/>
                <w:lang w:val="lt-LT"/>
              </w:rPr>
            </w:pPr>
          </w:p>
        </w:tc>
        <w:tc>
          <w:tcPr>
            <w:tcW w:w="2041" w:type="dxa"/>
          </w:tcPr>
          <w:p w14:paraId="2D37EF08" w14:textId="77777777" w:rsidR="00B043F1" w:rsidRPr="000161F0" w:rsidRDefault="00B043F1" w:rsidP="000C2BD5">
            <w:pPr>
              <w:spacing w:before="100" w:beforeAutospacing="1" w:after="100" w:afterAutospacing="1"/>
              <w:jc w:val="center"/>
              <w:rPr>
                <w:sz w:val="24"/>
                <w:szCs w:val="24"/>
                <w:lang w:val="lt-LT"/>
              </w:rPr>
            </w:pPr>
          </w:p>
        </w:tc>
      </w:tr>
      <w:tr w:rsidR="00B043F1" w:rsidRPr="00632BE4" w14:paraId="2D37EF0C" w14:textId="77777777" w:rsidTr="00B043F1">
        <w:tc>
          <w:tcPr>
            <w:tcW w:w="9667" w:type="dxa"/>
            <w:gridSpan w:val="5"/>
            <w:hideMark/>
          </w:tcPr>
          <w:p w14:paraId="2D37EF0A" w14:textId="77777777" w:rsidR="000C2BD5" w:rsidRPr="000161F0" w:rsidRDefault="00B043F1" w:rsidP="0005152A">
            <w:pPr>
              <w:jc w:val="center"/>
              <w:rPr>
                <w:sz w:val="24"/>
                <w:szCs w:val="24"/>
                <w:lang w:val="lt-LT"/>
              </w:rPr>
            </w:pPr>
            <w:r w:rsidRPr="000161F0">
              <w:rPr>
                <w:sz w:val="24"/>
                <w:szCs w:val="24"/>
                <w:lang w:val="lt-LT"/>
              </w:rPr>
              <w:t>201</w:t>
            </w:r>
            <w:r w:rsidR="00695AC6" w:rsidRPr="000161F0">
              <w:rPr>
                <w:sz w:val="24"/>
                <w:szCs w:val="24"/>
                <w:lang w:val="lt-LT"/>
              </w:rPr>
              <w:t>7</w:t>
            </w:r>
            <w:r w:rsidRPr="000161F0">
              <w:rPr>
                <w:sz w:val="24"/>
                <w:szCs w:val="24"/>
                <w:lang w:val="lt-LT"/>
              </w:rPr>
              <w:t xml:space="preserve"> m. </w:t>
            </w:r>
            <w:r w:rsidR="00695AC6" w:rsidRPr="000161F0">
              <w:rPr>
                <w:sz w:val="24"/>
                <w:szCs w:val="24"/>
                <w:lang w:val="lt-LT"/>
              </w:rPr>
              <w:t>gegužės 26</w:t>
            </w:r>
            <w:r w:rsidR="00A66C6E" w:rsidRPr="000161F0">
              <w:rPr>
                <w:sz w:val="24"/>
                <w:szCs w:val="24"/>
                <w:lang w:val="lt-LT"/>
              </w:rPr>
              <w:t xml:space="preserve"> d. Nr. TS-</w:t>
            </w:r>
          </w:p>
          <w:p w14:paraId="2D37EF0B" w14:textId="27CB95CD" w:rsidR="0005152A" w:rsidRPr="000161F0" w:rsidRDefault="006947A0" w:rsidP="0005152A">
            <w:pPr>
              <w:jc w:val="center"/>
              <w:rPr>
                <w:sz w:val="24"/>
                <w:szCs w:val="24"/>
                <w:lang w:val="lt-LT"/>
              </w:rPr>
            </w:pPr>
            <w:r>
              <w:rPr>
                <w:sz w:val="24"/>
                <w:szCs w:val="24"/>
                <w:lang w:val="lt-LT"/>
              </w:rPr>
              <w:t xml:space="preserve">Rokiškis </w:t>
            </w:r>
          </w:p>
        </w:tc>
      </w:tr>
      <w:tr w:rsidR="00B043F1" w:rsidRPr="00632BE4" w14:paraId="2D37EF0E" w14:textId="77777777" w:rsidTr="00B043F1">
        <w:tc>
          <w:tcPr>
            <w:tcW w:w="9667" w:type="dxa"/>
            <w:gridSpan w:val="5"/>
            <w:hideMark/>
          </w:tcPr>
          <w:p w14:paraId="2D37EF0D" w14:textId="77777777" w:rsidR="00B043F1" w:rsidRPr="000161F0" w:rsidRDefault="00B043F1" w:rsidP="0005152A">
            <w:pPr>
              <w:pStyle w:val="Antrat2"/>
              <w:spacing w:before="0"/>
              <w:rPr>
                <w:rFonts w:ascii="Times New Roman" w:hAnsi="Times New Roman" w:cs="Times New Roman"/>
                <w:sz w:val="24"/>
                <w:szCs w:val="24"/>
                <w:lang w:val="lt-LT"/>
              </w:rPr>
            </w:pPr>
          </w:p>
        </w:tc>
      </w:tr>
    </w:tbl>
    <w:p w14:paraId="2D37EF0F" w14:textId="3C884B8E" w:rsidR="00A66C6E" w:rsidRPr="000161F0" w:rsidRDefault="0005152A" w:rsidP="006947A0">
      <w:pPr>
        <w:ind w:firstLine="851"/>
        <w:jc w:val="both"/>
        <w:rPr>
          <w:sz w:val="24"/>
          <w:szCs w:val="24"/>
          <w:lang w:val="lt-LT"/>
        </w:rPr>
      </w:pPr>
      <w:r w:rsidRPr="000161F0">
        <w:rPr>
          <w:sz w:val="24"/>
          <w:szCs w:val="24"/>
          <w:lang w:val="lt-LT"/>
        </w:rPr>
        <w:t xml:space="preserve">Vadovaudamasi Lietuvos Respublikos vietos savivaldos įstatymo </w:t>
      </w:r>
      <w:r w:rsidR="009A5C09" w:rsidRPr="000161F0">
        <w:rPr>
          <w:sz w:val="24"/>
          <w:szCs w:val="24"/>
          <w:lang w:val="lt-LT"/>
        </w:rPr>
        <w:t xml:space="preserve">18 straipsnio 1 dalimi, 15 straipsnio 1 dalimi, </w:t>
      </w:r>
      <w:r w:rsidR="00B46B1A" w:rsidRPr="000161F0">
        <w:rPr>
          <w:sz w:val="24"/>
          <w:szCs w:val="24"/>
          <w:lang w:val="lt-LT"/>
        </w:rPr>
        <w:t>Lietuvos R</w:t>
      </w:r>
      <w:r w:rsidR="00795A1C" w:rsidRPr="000161F0">
        <w:rPr>
          <w:sz w:val="24"/>
          <w:szCs w:val="24"/>
          <w:lang w:val="lt-LT"/>
        </w:rPr>
        <w:t xml:space="preserve">espublikos vietos savivaldos įstatymo </w:t>
      </w:r>
      <w:r w:rsidRPr="000161F0">
        <w:rPr>
          <w:sz w:val="24"/>
          <w:szCs w:val="24"/>
          <w:lang w:val="lt-LT"/>
        </w:rPr>
        <w:t xml:space="preserve">16 straipsnio 2 dalies 6 punktu, </w:t>
      </w:r>
      <w:r w:rsidR="00921427" w:rsidRPr="000161F0">
        <w:rPr>
          <w:sz w:val="24"/>
          <w:szCs w:val="24"/>
          <w:lang w:val="lt-LT"/>
        </w:rPr>
        <w:t xml:space="preserve">Rokiškio rajono </w:t>
      </w:r>
      <w:r w:rsidR="006947A0">
        <w:rPr>
          <w:sz w:val="24"/>
          <w:szCs w:val="24"/>
          <w:lang w:val="lt-LT"/>
        </w:rPr>
        <w:t xml:space="preserve">savivaldybės </w:t>
      </w:r>
      <w:r w:rsidR="00B043F1" w:rsidRPr="000161F0">
        <w:rPr>
          <w:sz w:val="24"/>
          <w:szCs w:val="24"/>
          <w:lang w:val="lt-LT"/>
        </w:rPr>
        <w:t>taryba  n u s p r e n d ž i a:</w:t>
      </w:r>
    </w:p>
    <w:p w14:paraId="2D37EF10" w14:textId="2D3D61A4" w:rsidR="000E794F" w:rsidRPr="000161F0" w:rsidRDefault="000E794F" w:rsidP="000E794F">
      <w:pPr>
        <w:pStyle w:val="Antrats"/>
        <w:tabs>
          <w:tab w:val="left" w:pos="720"/>
        </w:tabs>
        <w:ind w:firstLine="720"/>
        <w:jc w:val="both"/>
        <w:rPr>
          <w:sz w:val="24"/>
          <w:szCs w:val="24"/>
          <w:lang w:val="lt-LT"/>
        </w:rPr>
      </w:pPr>
      <w:r w:rsidRPr="000161F0">
        <w:rPr>
          <w:sz w:val="24"/>
          <w:szCs w:val="24"/>
          <w:lang w:val="lt-LT"/>
        </w:rPr>
        <w:t>1</w:t>
      </w:r>
      <w:r w:rsidR="009A5C09" w:rsidRPr="000161F0">
        <w:rPr>
          <w:sz w:val="24"/>
          <w:szCs w:val="24"/>
          <w:lang w:val="lt-LT"/>
        </w:rPr>
        <w:t xml:space="preserve">. Išdėstyti Rokiškio rajono savivaldybės tarybos 2015 m. gegužės 8 d. sprendimo Nr. TS-125 „Dėl Rokiškio rajono savivaldybės tarybos </w:t>
      </w:r>
      <w:r w:rsidR="00632BE4">
        <w:rPr>
          <w:sz w:val="24"/>
          <w:szCs w:val="24"/>
          <w:lang w:val="lt-LT"/>
        </w:rPr>
        <w:t>E</w:t>
      </w:r>
      <w:r w:rsidR="009A5C09" w:rsidRPr="000161F0">
        <w:rPr>
          <w:sz w:val="24"/>
          <w:szCs w:val="24"/>
          <w:lang w:val="lt-LT"/>
        </w:rPr>
        <w:t xml:space="preserve">tikos komisijos nuostatų patvirtinimo ir </w:t>
      </w:r>
      <w:r w:rsidR="00DF1214" w:rsidRPr="000161F0">
        <w:rPr>
          <w:sz w:val="24"/>
          <w:szCs w:val="24"/>
          <w:lang w:val="lt-LT"/>
        </w:rPr>
        <w:t>E</w:t>
      </w:r>
      <w:r w:rsidR="009A5C09" w:rsidRPr="000161F0">
        <w:rPr>
          <w:sz w:val="24"/>
          <w:szCs w:val="24"/>
          <w:lang w:val="lt-LT"/>
        </w:rPr>
        <w:t>tikos komisijos sudarymo“ 2 punktą nauja redakcija:</w:t>
      </w:r>
    </w:p>
    <w:p w14:paraId="2D37EF11" w14:textId="3761A2B2" w:rsidR="009A5C09" w:rsidRPr="000161F0" w:rsidRDefault="009A5C09" w:rsidP="000E794F">
      <w:pPr>
        <w:pStyle w:val="Antrats"/>
        <w:tabs>
          <w:tab w:val="left" w:pos="720"/>
        </w:tabs>
        <w:ind w:firstLine="720"/>
        <w:jc w:val="both"/>
        <w:rPr>
          <w:sz w:val="24"/>
          <w:szCs w:val="24"/>
          <w:lang w:val="lt-LT"/>
        </w:rPr>
      </w:pPr>
      <w:r w:rsidRPr="000161F0">
        <w:rPr>
          <w:sz w:val="24"/>
          <w:szCs w:val="24"/>
          <w:lang w:val="lt-LT"/>
        </w:rPr>
        <w:t xml:space="preserve">„2. Sudaryti Rokiškio rajono savivaldybės tarybos </w:t>
      </w:r>
      <w:r w:rsidR="00632BE4">
        <w:rPr>
          <w:sz w:val="24"/>
          <w:szCs w:val="24"/>
          <w:lang w:val="lt-LT"/>
        </w:rPr>
        <w:t>E</w:t>
      </w:r>
      <w:r w:rsidRPr="000161F0">
        <w:rPr>
          <w:sz w:val="24"/>
          <w:szCs w:val="24"/>
          <w:lang w:val="lt-LT"/>
        </w:rPr>
        <w:t>tikos komisiją:</w:t>
      </w:r>
    </w:p>
    <w:p w14:paraId="2D37EF12" w14:textId="77777777" w:rsidR="009A5C09" w:rsidRPr="000161F0" w:rsidRDefault="009A5C09" w:rsidP="000E794F">
      <w:pPr>
        <w:pStyle w:val="Antrats"/>
        <w:tabs>
          <w:tab w:val="left" w:pos="720"/>
        </w:tabs>
        <w:ind w:firstLine="720"/>
        <w:jc w:val="both"/>
        <w:rPr>
          <w:sz w:val="24"/>
          <w:szCs w:val="24"/>
          <w:lang w:val="lt-LT"/>
        </w:rPr>
      </w:pPr>
      <w:r w:rsidRPr="000161F0">
        <w:rPr>
          <w:sz w:val="24"/>
          <w:szCs w:val="24"/>
          <w:lang w:val="lt-LT"/>
        </w:rPr>
        <w:t xml:space="preserve"> __________________ tarybos narys (komisijos pirmininkas);</w:t>
      </w:r>
    </w:p>
    <w:p w14:paraId="2D37EF13" w14:textId="77777777" w:rsidR="009A5C09" w:rsidRPr="000161F0" w:rsidRDefault="009A5C09" w:rsidP="000E794F">
      <w:pPr>
        <w:pStyle w:val="Antrats"/>
        <w:tabs>
          <w:tab w:val="left" w:pos="720"/>
        </w:tabs>
        <w:ind w:firstLine="720"/>
        <w:jc w:val="both"/>
        <w:rPr>
          <w:sz w:val="24"/>
          <w:szCs w:val="24"/>
          <w:lang w:val="lt-LT"/>
        </w:rPr>
      </w:pPr>
      <w:r w:rsidRPr="000161F0">
        <w:rPr>
          <w:sz w:val="24"/>
          <w:szCs w:val="24"/>
          <w:lang w:val="lt-LT"/>
        </w:rPr>
        <w:t>Algis Čepulis – tarybos narys (komisijos pirmininko pavaduotojas);</w:t>
      </w:r>
    </w:p>
    <w:p w14:paraId="2D37EF14" w14:textId="77777777" w:rsidR="009A5C09" w:rsidRPr="000161F0" w:rsidRDefault="006935EB" w:rsidP="000E794F">
      <w:pPr>
        <w:pStyle w:val="Antrats"/>
        <w:tabs>
          <w:tab w:val="left" w:pos="720"/>
        </w:tabs>
        <w:ind w:firstLine="720"/>
        <w:jc w:val="both"/>
        <w:rPr>
          <w:sz w:val="24"/>
          <w:szCs w:val="24"/>
          <w:lang w:val="lt-LT"/>
        </w:rPr>
      </w:pPr>
      <w:r w:rsidRPr="000161F0">
        <w:rPr>
          <w:sz w:val="24"/>
          <w:szCs w:val="24"/>
          <w:lang w:val="lt-LT"/>
        </w:rPr>
        <w:t>Gintaras Girštautas – tarybos narys;</w:t>
      </w:r>
    </w:p>
    <w:p w14:paraId="2D37EF15" w14:textId="77777777" w:rsidR="006935EB" w:rsidRPr="000161F0" w:rsidRDefault="006935EB" w:rsidP="000E794F">
      <w:pPr>
        <w:pStyle w:val="Antrats"/>
        <w:tabs>
          <w:tab w:val="left" w:pos="720"/>
        </w:tabs>
        <w:ind w:firstLine="720"/>
        <w:jc w:val="both"/>
        <w:rPr>
          <w:sz w:val="24"/>
          <w:szCs w:val="24"/>
          <w:lang w:val="lt-LT"/>
        </w:rPr>
      </w:pPr>
      <w:r w:rsidRPr="000161F0">
        <w:rPr>
          <w:sz w:val="24"/>
          <w:szCs w:val="24"/>
          <w:lang w:val="lt-LT"/>
        </w:rPr>
        <w:t>Vytautas Masiulis – tarybos narys;</w:t>
      </w:r>
    </w:p>
    <w:p w14:paraId="2D37EF16" w14:textId="77777777" w:rsidR="006935EB" w:rsidRPr="000161F0" w:rsidRDefault="006935EB" w:rsidP="000E794F">
      <w:pPr>
        <w:pStyle w:val="Antrats"/>
        <w:tabs>
          <w:tab w:val="left" w:pos="720"/>
        </w:tabs>
        <w:ind w:firstLine="720"/>
        <w:jc w:val="both"/>
        <w:rPr>
          <w:sz w:val="24"/>
          <w:szCs w:val="24"/>
          <w:lang w:val="lt-LT"/>
        </w:rPr>
      </w:pPr>
      <w:r w:rsidRPr="000161F0">
        <w:rPr>
          <w:sz w:val="24"/>
          <w:szCs w:val="24"/>
          <w:lang w:val="lt-LT"/>
        </w:rPr>
        <w:t>Vidmantas Maželis – tarybos narys;</w:t>
      </w:r>
    </w:p>
    <w:p w14:paraId="2D37EF17" w14:textId="77777777" w:rsidR="006935EB" w:rsidRPr="000161F0" w:rsidRDefault="006935EB" w:rsidP="000E794F">
      <w:pPr>
        <w:pStyle w:val="Antrats"/>
        <w:tabs>
          <w:tab w:val="left" w:pos="720"/>
        </w:tabs>
        <w:ind w:firstLine="720"/>
        <w:jc w:val="both"/>
        <w:rPr>
          <w:sz w:val="24"/>
          <w:szCs w:val="24"/>
          <w:lang w:val="lt-LT"/>
        </w:rPr>
      </w:pPr>
      <w:r w:rsidRPr="000161F0">
        <w:rPr>
          <w:sz w:val="24"/>
          <w:szCs w:val="24"/>
          <w:lang w:val="lt-LT"/>
        </w:rPr>
        <w:t>Egidijus Vilimas – savivaldybės mero pavaduotojas;</w:t>
      </w:r>
    </w:p>
    <w:p w14:paraId="2D37EF18" w14:textId="77777777" w:rsidR="006935EB" w:rsidRPr="000161F0" w:rsidRDefault="006935EB" w:rsidP="000E794F">
      <w:pPr>
        <w:pStyle w:val="Antrats"/>
        <w:tabs>
          <w:tab w:val="left" w:pos="720"/>
        </w:tabs>
        <w:ind w:firstLine="720"/>
        <w:jc w:val="both"/>
        <w:rPr>
          <w:sz w:val="24"/>
          <w:szCs w:val="24"/>
          <w:lang w:val="lt-LT"/>
        </w:rPr>
      </w:pPr>
      <w:r w:rsidRPr="000161F0">
        <w:rPr>
          <w:sz w:val="24"/>
          <w:szCs w:val="24"/>
          <w:lang w:val="lt-LT"/>
        </w:rPr>
        <w:t>Inga Belovienė – bendruomenės atstovė;</w:t>
      </w:r>
    </w:p>
    <w:p w14:paraId="2D37EF19" w14:textId="77777777" w:rsidR="006935EB" w:rsidRPr="000161F0" w:rsidRDefault="006935EB" w:rsidP="000E794F">
      <w:pPr>
        <w:pStyle w:val="Antrats"/>
        <w:tabs>
          <w:tab w:val="left" w:pos="720"/>
        </w:tabs>
        <w:ind w:firstLine="720"/>
        <w:jc w:val="both"/>
        <w:rPr>
          <w:sz w:val="24"/>
          <w:szCs w:val="24"/>
          <w:lang w:val="lt-LT"/>
        </w:rPr>
      </w:pPr>
      <w:r w:rsidRPr="000161F0">
        <w:rPr>
          <w:sz w:val="24"/>
          <w:szCs w:val="24"/>
          <w:lang w:val="lt-LT"/>
        </w:rPr>
        <w:t>Danutė Kirstukienė – Kavoliškio seniūnaitijos seniūnaitė;</w:t>
      </w:r>
    </w:p>
    <w:p w14:paraId="2D37EF1A" w14:textId="77777777" w:rsidR="006935EB" w:rsidRPr="000161F0" w:rsidRDefault="006935EB" w:rsidP="000E794F">
      <w:pPr>
        <w:pStyle w:val="Antrats"/>
        <w:tabs>
          <w:tab w:val="left" w:pos="720"/>
        </w:tabs>
        <w:ind w:firstLine="720"/>
        <w:jc w:val="both"/>
        <w:rPr>
          <w:sz w:val="24"/>
          <w:szCs w:val="24"/>
          <w:lang w:val="lt-LT"/>
        </w:rPr>
      </w:pPr>
      <w:r w:rsidRPr="000161F0">
        <w:rPr>
          <w:sz w:val="24"/>
          <w:szCs w:val="24"/>
          <w:lang w:val="lt-LT"/>
        </w:rPr>
        <w:t>Ričardas Žukauskas – bendruomenės atstovas;</w:t>
      </w:r>
    </w:p>
    <w:p w14:paraId="2D37EF1B" w14:textId="45AD9D7F" w:rsidR="006935EB" w:rsidRPr="000161F0" w:rsidRDefault="006935EB" w:rsidP="000E794F">
      <w:pPr>
        <w:pStyle w:val="Antrats"/>
        <w:tabs>
          <w:tab w:val="left" w:pos="720"/>
        </w:tabs>
        <w:ind w:firstLine="720"/>
        <w:jc w:val="both"/>
        <w:rPr>
          <w:sz w:val="24"/>
          <w:szCs w:val="24"/>
          <w:lang w:val="lt-LT"/>
        </w:rPr>
      </w:pPr>
      <w:r w:rsidRPr="000161F0">
        <w:rPr>
          <w:sz w:val="24"/>
          <w:szCs w:val="24"/>
          <w:lang w:val="lt-LT"/>
        </w:rPr>
        <w:t>Gediminas Kriovė – antrosios Rokiškio miesto seniūnaitijos seniūnaitis</w:t>
      </w:r>
      <w:r w:rsidR="00C86C11">
        <w:rPr>
          <w:sz w:val="24"/>
          <w:szCs w:val="24"/>
          <w:lang w:val="lt-LT"/>
        </w:rPr>
        <w:t>.</w:t>
      </w:r>
    </w:p>
    <w:p w14:paraId="7D45E3A5" w14:textId="42C7BBE0" w:rsidR="00DF1214" w:rsidRPr="000161F0" w:rsidRDefault="001D1AA7" w:rsidP="00DF1214">
      <w:pPr>
        <w:pStyle w:val="Antrats"/>
        <w:tabs>
          <w:tab w:val="left" w:pos="720"/>
        </w:tabs>
        <w:ind w:firstLine="720"/>
        <w:jc w:val="both"/>
        <w:rPr>
          <w:sz w:val="24"/>
          <w:szCs w:val="24"/>
          <w:lang w:val="lt-LT"/>
        </w:rPr>
      </w:pPr>
      <w:r w:rsidRPr="000161F0">
        <w:rPr>
          <w:sz w:val="24"/>
          <w:szCs w:val="24"/>
          <w:lang w:val="lt-LT"/>
        </w:rPr>
        <w:t xml:space="preserve">2. Pripažinti netekusiu galios Rokiškio rajono savivaldybės tarybos 2015 m. spalio 30 d. sprendimą Nr. TS-213 „Dėl Rokiškio rajono savivaldybės tarybos </w:t>
      </w:r>
      <w:r w:rsidR="00632BE4">
        <w:rPr>
          <w:sz w:val="24"/>
          <w:szCs w:val="24"/>
          <w:lang w:val="lt-LT"/>
        </w:rPr>
        <w:t>E</w:t>
      </w:r>
      <w:r w:rsidRPr="000161F0">
        <w:rPr>
          <w:sz w:val="24"/>
          <w:szCs w:val="24"/>
          <w:lang w:val="lt-LT"/>
        </w:rPr>
        <w:t xml:space="preserve">tikos komisijos nuostatų patvirtinimo ir </w:t>
      </w:r>
      <w:r w:rsidR="00DF1214" w:rsidRPr="000161F0">
        <w:rPr>
          <w:sz w:val="24"/>
          <w:szCs w:val="24"/>
          <w:lang w:val="lt-LT"/>
        </w:rPr>
        <w:t>Etikos</w:t>
      </w:r>
      <w:r w:rsidRPr="000161F0">
        <w:rPr>
          <w:sz w:val="24"/>
          <w:szCs w:val="24"/>
          <w:lang w:val="lt-LT"/>
        </w:rPr>
        <w:t xml:space="preserve"> komisi</w:t>
      </w:r>
      <w:r w:rsidR="00064D81" w:rsidRPr="000161F0">
        <w:rPr>
          <w:sz w:val="24"/>
          <w:szCs w:val="24"/>
          <w:lang w:val="lt-LT"/>
        </w:rPr>
        <w:t>jos sudarymo dalinio pakeitimo“.</w:t>
      </w:r>
      <w:r w:rsidRPr="000161F0">
        <w:rPr>
          <w:sz w:val="24"/>
          <w:szCs w:val="24"/>
          <w:lang w:val="lt-LT"/>
        </w:rPr>
        <w:t xml:space="preserve"> </w:t>
      </w:r>
    </w:p>
    <w:p w14:paraId="2D37EF1D" w14:textId="7D3B2813" w:rsidR="00204D19" w:rsidRPr="000161F0" w:rsidRDefault="00DD6D71" w:rsidP="00DF1214">
      <w:pPr>
        <w:pStyle w:val="Antrats"/>
        <w:tabs>
          <w:tab w:val="left" w:pos="720"/>
        </w:tabs>
        <w:ind w:firstLine="720"/>
        <w:jc w:val="both"/>
        <w:rPr>
          <w:sz w:val="24"/>
          <w:szCs w:val="24"/>
          <w:lang w:val="lt-LT"/>
        </w:rPr>
      </w:pPr>
      <w:r w:rsidRPr="000161F0">
        <w:rPr>
          <w:sz w:val="24"/>
          <w:szCs w:val="24"/>
          <w:lang w:val="lt-LT"/>
        </w:rPr>
        <w:t>3</w:t>
      </w:r>
      <w:r w:rsidR="00204D19" w:rsidRPr="000161F0">
        <w:rPr>
          <w:sz w:val="24"/>
          <w:szCs w:val="24"/>
          <w:lang w:val="lt-LT"/>
        </w:rPr>
        <w:t xml:space="preserve">. Skelbti šį sprendimą </w:t>
      </w:r>
      <w:r w:rsidR="001D1AA7" w:rsidRPr="000161F0">
        <w:rPr>
          <w:sz w:val="24"/>
          <w:szCs w:val="24"/>
          <w:lang w:val="lt-LT"/>
        </w:rPr>
        <w:t xml:space="preserve">Teisės aktų registre ir </w:t>
      </w:r>
      <w:r w:rsidR="00204D19" w:rsidRPr="000161F0">
        <w:rPr>
          <w:sz w:val="24"/>
          <w:szCs w:val="24"/>
          <w:lang w:val="lt-LT"/>
        </w:rPr>
        <w:t>Rokiškio rajono savivaldybės tinklalapyje</w:t>
      </w:r>
      <w:r w:rsidR="001D1AA7" w:rsidRPr="000161F0">
        <w:rPr>
          <w:sz w:val="24"/>
          <w:szCs w:val="24"/>
          <w:lang w:val="lt-LT"/>
        </w:rPr>
        <w:t>.</w:t>
      </w:r>
    </w:p>
    <w:p w14:paraId="2D37EF1E" w14:textId="53C75CE7" w:rsidR="00B3739A" w:rsidRPr="000161F0" w:rsidRDefault="00B3739A" w:rsidP="006947A0">
      <w:pPr>
        <w:tabs>
          <w:tab w:val="left" w:pos="709"/>
        </w:tabs>
        <w:ind w:firstLine="709"/>
        <w:jc w:val="both"/>
        <w:rPr>
          <w:color w:val="000000"/>
          <w:sz w:val="24"/>
          <w:szCs w:val="24"/>
          <w:lang w:val="lt-LT"/>
        </w:rPr>
      </w:pPr>
      <w:r w:rsidRPr="000161F0">
        <w:rPr>
          <w:color w:val="000000"/>
          <w:sz w:val="24"/>
          <w:szCs w:val="24"/>
          <w:lang w:val="lt-LT"/>
        </w:rPr>
        <w:t>Šis sprendimas gali būti skundžiamas Lietuvos Respublikos administracinių bylų teisenos įstatymo nustatyta tvarka.</w:t>
      </w:r>
    </w:p>
    <w:p w14:paraId="2D37EF1F" w14:textId="77777777" w:rsidR="00B3739A" w:rsidRPr="000161F0" w:rsidRDefault="00B3739A" w:rsidP="000E794F">
      <w:pPr>
        <w:ind w:left="-567" w:firstLine="567"/>
        <w:jc w:val="both"/>
        <w:rPr>
          <w:sz w:val="24"/>
          <w:szCs w:val="24"/>
          <w:lang w:val="lt-LT"/>
        </w:rPr>
      </w:pPr>
    </w:p>
    <w:p w14:paraId="2D37EF20" w14:textId="77777777" w:rsidR="00B043F1" w:rsidRPr="000161F0" w:rsidRDefault="00B043F1" w:rsidP="00B043F1">
      <w:pPr>
        <w:spacing w:before="100" w:beforeAutospacing="1" w:after="100" w:afterAutospacing="1"/>
        <w:jc w:val="both"/>
        <w:rPr>
          <w:sz w:val="24"/>
          <w:szCs w:val="24"/>
          <w:lang w:val="lt-LT"/>
        </w:rPr>
      </w:pPr>
    </w:p>
    <w:p w14:paraId="2D37EF21" w14:textId="77777777" w:rsidR="00B043F1" w:rsidRPr="000161F0" w:rsidRDefault="00B043F1" w:rsidP="00B043F1">
      <w:pPr>
        <w:spacing w:before="100" w:beforeAutospacing="1" w:after="100" w:afterAutospacing="1"/>
        <w:jc w:val="both"/>
        <w:rPr>
          <w:sz w:val="24"/>
          <w:szCs w:val="24"/>
          <w:lang w:val="lt-LT"/>
        </w:rPr>
      </w:pPr>
    </w:p>
    <w:p w14:paraId="2D37EF22" w14:textId="77777777" w:rsidR="00B043F1" w:rsidRPr="000161F0" w:rsidRDefault="00B043F1" w:rsidP="00B6270A">
      <w:pPr>
        <w:spacing w:before="100" w:beforeAutospacing="1" w:after="100" w:afterAutospacing="1"/>
        <w:jc w:val="both"/>
        <w:rPr>
          <w:sz w:val="24"/>
          <w:szCs w:val="24"/>
          <w:lang w:val="lt-LT"/>
        </w:rPr>
      </w:pPr>
      <w:r w:rsidRPr="000161F0">
        <w:rPr>
          <w:sz w:val="24"/>
          <w:szCs w:val="24"/>
          <w:lang w:val="lt-LT"/>
        </w:rPr>
        <w:t>Savivaldybės meras</w:t>
      </w:r>
      <w:r w:rsidRPr="000161F0">
        <w:rPr>
          <w:sz w:val="24"/>
          <w:szCs w:val="24"/>
          <w:lang w:val="lt-LT"/>
        </w:rPr>
        <w:tab/>
      </w:r>
      <w:r w:rsidRPr="000161F0">
        <w:rPr>
          <w:sz w:val="24"/>
          <w:szCs w:val="24"/>
          <w:lang w:val="lt-LT"/>
        </w:rPr>
        <w:tab/>
      </w:r>
      <w:r w:rsidRPr="000161F0">
        <w:rPr>
          <w:sz w:val="24"/>
          <w:szCs w:val="24"/>
          <w:lang w:val="lt-LT"/>
        </w:rPr>
        <w:tab/>
      </w:r>
      <w:r w:rsidRPr="000161F0">
        <w:rPr>
          <w:sz w:val="24"/>
          <w:szCs w:val="24"/>
          <w:lang w:val="lt-LT"/>
        </w:rPr>
        <w:tab/>
      </w:r>
      <w:r w:rsidRPr="000161F0">
        <w:rPr>
          <w:sz w:val="24"/>
          <w:szCs w:val="24"/>
          <w:lang w:val="lt-LT"/>
        </w:rPr>
        <w:tab/>
      </w:r>
      <w:r w:rsidRPr="000161F0">
        <w:rPr>
          <w:sz w:val="24"/>
          <w:szCs w:val="24"/>
          <w:lang w:val="lt-LT"/>
        </w:rPr>
        <w:tab/>
      </w:r>
      <w:r w:rsidRPr="000161F0">
        <w:rPr>
          <w:sz w:val="24"/>
          <w:szCs w:val="24"/>
          <w:lang w:val="lt-LT"/>
        </w:rPr>
        <w:tab/>
      </w:r>
      <w:r w:rsidRPr="000161F0">
        <w:rPr>
          <w:sz w:val="24"/>
          <w:szCs w:val="24"/>
          <w:lang w:val="lt-LT"/>
        </w:rPr>
        <w:tab/>
      </w:r>
      <w:r w:rsidR="003536D4" w:rsidRPr="000161F0">
        <w:rPr>
          <w:sz w:val="24"/>
          <w:szCs w:val="24"/>
          <w:lang w:val="lt-LT"/>
        </w:rPr>
        <w:t>Antanas Vagonis</w:t>
      </w:r>
    </w:p>
    <w:p w14:paraId="2D37EF23" w14:textId="77777777" w:rsidR="00B6270A" w:rsidRPr="000161F0" w:rsidRDefault="00B6270A" w:rsidP="00B6270A">
      <w:pPr>
        <w:spacing w:before="100" w:beforeAutospacing="1" w:after="100" w:afterAutospacing="1"/>
        <w:jc w:val="both"/>
        <w:rPr>
          <w:sz w:val="24"/>
          <w:szCs w:val="24"/>
          <w:lang w:val="lt-LT"/>
        </w:rPr>
      </w:pPr>
    </w:p>
    <w:p w14:paraId="789726B7" w14:textId="2243ED5A" w:rsidR="00E841E7" w:rsidRDefault="00B6270A" w:rsidP="006947A0">
      <w:pPr>
        <w:spacing w:before="100" w:beforeAutospacing="1" w:after="100" w:afterAutospacing="1"/>
        <w:jc w:val="both"/>
        <w:rPr>
          <w:sz w:val="24"/>
          <w:szCs w:val="24"/>
          <w:lang w:val="lt-LT"/>
        </w:rPr>
      </w:pPr>
      <w:r w:rsidRPr="000161F0">
        <w:rPr>
          <w:sz w:val="24"/>
          <w:szCs w:val="24"/>
          <w:lang w:val="lt-LT"/>
        </w:rPr>
        <w:t>Rūta Dilienė</w:t>
      </w:r>
    </w:p>
    <w:p w14:paraId="2D37EF28" w14:textId="77777777" w:rsidR="00BD5671" w:rsidRPr="000161F0" w:rsidRDefault="002D03AB" w:rsidP="004B2AD0">
      <w:pPr>
        <w:autoSpaceDE w:val="0"/>
        <w:autoSpaceDN w:val="0"/>
        <w:adjustRightInd w:val="0"/>
        <w:jc w:val="both"/>
        <w:rPr>
          <w:sz w:val="24"/>
          <w:szCs w:val="24"/>
          <w:lang w:val="lt-LT"/>
        </w:rPr>
      </w:pPr>
      <w:r w:rsidRPr="000161F0">
        <w:rPr>
          <w:sz w:val="24"/>
          <w:szCs w:val="24"/>
          <w:lang w:val="lt-LT"/>
        </w:rPr>
        <w:lastRenderedPageBreak/>
        <w:t>Rokiškio rajono savivaldybės tarybai</w:t>
      </w:r>
    </w:p>
    <w:tbl>
      <w:tblPr>
        <w:tblW w:w="10632" w:type="dxa"/>
        <w:jc w:val="center"/>
        <w:tblInd w:w="464" w:type="dxa"/>
        <w:tblLayout w:type="fixed"/>
        <w:tblLook w:val="04A0" w:firstRow="1" w:lastRow="0" w:firstColumn="1" w:lastColumn="0" w:noHBand="0" w:noVBand="1"/>
      </w:tblPr>
      <w:tblGrid>
        <w:gridCol w:w="10632"/>
      </w:tblGrid>
      <w:tr w:rsidR="002D03AB" w:rsidRPr="006947A0" w14:paraId="2D37EF2B" w14:textId="77777777" w:rsidTr="006947A0">
        <w:trPr>
          <w:cantSplit/>
          <w:jc w:val="center"/>
        </w:trPr>
        <w:tc>
          <w:tcPr>
            <w:tcW w:w="10632" w:type="dxa"/>
            <w:hideMark/>
          </w:tcPr>
          <w:p w14:paraId="2D37EF29" w14:textId="77777777" w:rsidR="002D03AB" w:rsidRPr="000161F0" w:rsidRDefault="002D03AB" w:rsidP="006947A0">
            <w:pPr>
              <w:jc w:val="center"/>
              <w:rPr>
                <w:b/>
                <w:sz w:val="24"/>
                <w:szCs w:val="24"/>
                <w:lang w:val="lt-LT"/>
              </w:rPr>
            </w:pPr>
          </w:p>
          <w:p w14:paraId="2D37EF2A" w14:textId="3A8BF09F" w:rsidR="002D03AB" w:rsidRPr="000161F0" w:rsidRDefault="002D03AB" w:rsidP="006947A0">
            <w:pPr>
              <w:jc w:val="center"/>
              <w:rPr>
                <w:b/>
                <w:sz w:val="24"/>
                <w:szCs w:val="24"/>
                <w:lang w:val="lt-LT"/>
              </w:rPr>
            </w:pPr>
            <w:r w:rsidRPr="000161F0">
              <w:rPr>
                <w:b/>
                <w:sz w:val="24"/>
                <w:szCs w:val="24"/>
                <w:lang w:val="lt-LT"/>
              </w:rPr>
              <w:t xml:space="preserve">SPRENDIMO </w:t>
            </w:r>
            <w:r w:rsidR="004B2AD0" w:rsidRPr="000161F0">
              <w:rPr>
                <w:b/>
                <w:sz w:val="24"/>
                <w:szCs w:val="24"/>
                <w:lang w:val="lt-LT"/>
              </w:rPr>
              <w:t xml:space="preserve">„DĖL ROKIŠKIO RAJONO SAVIVALDYBĖS TARYBOS 2015 M. GEGUŽĖS 8 D. SPRENDIMO NR. TS-125 </w:t>
            </w:r>
            <w:r w:rsidR="009D6D5F" w:rsidRPr="000161F0">
              <w:rPr>
                <w:b/>
                <w:sz w:val="24"/>
                <w:szCs w:val="24"/>
                <w:lang w:val="lt-LT"/>
              </w:rPr>
              <w:t>,,</w:t>
            </w:r>
            <w:r w:rsidR="004B2AD0" w:rsidRPr="000161F0">
              <w:rPr>
                <w:b/>
                <w:sz w:val="24"/>
                <w:szCs w:val="24"/>
                <w:lang w:val="lt-LT"/>
              </w:rPr>
              <w:t>DĖL ROKIŠKIO RAJONO SAVIVALDYBĖS TARYBOS ETIKOS KOMISIJOS NUOSTATŲ PATVIRTINIMO IR ETIKOS KOMISIJOS SUDARYMO</w:t>
            </w:r>
            <w:r w:rsidR="009D6D5F" w:rsidRPr="000161F0">
              <w:rPr>
                <w:b/>
                <w:sz w:val="24"/>
                <w:szCs w:val="24"/>
                <w:lang w:val="lt-LT"/>
              </w:rPr>
              <w:t xml:space="preserve">“ </w:t>
            </w:r>
            <w:r w:rsidR="004B2AD0" w:rsidRPr="000161F0">
              <w:rPr>
                <w:b/>
                <w:sz w:val="24"/>
                <w:szCs w:val="24"/>
                <w:lang w:val="lt-LT"/>
              </w:rPr>
              <w:t>2 PUNKTO IŠDĖSTYMO NAUJA REDAKCIJA</w:t>
            </w:r>
            <w:r w:rsidR="009D6D5F" w:rsidRPr="000161F0">
              <w:rPr>
                <w:b/>
                <w:sz w:val="24"/>
                <w:szCs w:val="24"/>
                <w:lang w:val="lt-LT"/>
              </w:rPr>
              <w:t>“</w:t>
            </w:r>
          </w:p>
        </w:tc>
      </w:tr>
      <w:tr w:rsidR="002D03AB" w:rsidRPr="000161F0" w14:paraId="2D37EF2D" w14:textId="77777777" w:rsidTr="006947A0">
        <w:trPr>
          <w:cantSplit/>
          <w:jc w:val="center"/>
        </w:trPr>
        <w:tc>
          <w:tcPr>
            <w:tcW w:w="10632" w:type="dxa"/>
          </w:tcPr>
          <w:p w14:paraId="2D37EF2C" w14:textId="77777777" w:rsidR="002D03AB" w:rsidRPr="000161F0" w:rsidRDefault="002D03AB" w:rsidP="006947A0">
            <w:pPr>
              <w:spacing w:before="100" w:beforeAutospacing="1"/>
              <w:jc w:val="center"/>
              <w:rPr>
                <w:b/>
                <w:sz w:val="24"/>
                <w:szCs w:val="24"/>
                <w:lang w:val="lt-LT"/>
              </w:rPr>
            </w:pPr>
            <w:r w:rsidRPr="000161F0">
              <w:rPr>
                <w:b/>
                <w:sz w:val="24"/>
                <w:szCs w:val="24"/>
                <w:lang w:val="lt-LT"/>
              </w:rPr>
              <w:t>AIŠKINAMASIS RAŠTAS</w:t>
            </w:r>
          </w:p>
        </w:tc>
      </w:tr>
    </w:tbl>
    <w:p w14:paraId="2D37EF2E" w14:textId="77777777" w:rsidR="00937095" w:rsidRPr="000161F0" w:rsidRDefault="00937095" w:rsidP="006947A0">
      <w:pPr>
        <w:rPr>
          <w:lang w:val="lt-LT"/>
        </w:rPr>
      </w:pPr>
    </w:p>
    <w:p w14:paraId="2D37EF2F" w14:textId="77777777" w:rsidR="00937095" w:rsidRPr="000161F0" w:rsidRDefault="00937095" w:rsidP="006947A0">
      <w:pPr>
        <w:rPr>
          <w:lang w:val="lt-LT"/>
        </w:rPr>
      </w:pPr>
    </w:p>
    <w:p w14:paraId="2D37EF30" w14:textId="002B4020" w:rsidR="00937095" w:rsidRPr="000161F0" w:rsidRDefault="000161F0" w:rsidP="006947A0">
      <w:pPr>
        <w:rPr>
          <w:b/>
          <w:sz w:val="24"/>
          <w:szCs w:val="24"/>
          <w:lang w:val="lt-LT"/>
        </w:rPr>
      </w:pPr>
      <w:r>
        <w:rPr>
          <w:b/>
          <w:sz w:val="24"/>
          <w:szCs w:val="24"/>
          <w:lang w:val="lt-LT"/>
        </w:rPr>
        <w:tab/>
      </w:r>
      <w:r w:rsidR="00937095" w:rsidRPr="000161F0">
        <w:rPr>
          <w:b/>
          <w:sz w:val="24"/>
          <w:szCs w:val="24"/>
          <w:lang w:val="lt-LT"/>
        </w:rPr>
        <w:t xml:space="preserve">Sprendimo projekto tikslas ir uždaviniai. </w:t>
      </w:r>
    </w:p>
    <w:p w14:paraId="2D37EF31" w14:textId="460E34AA" w:rsidR="00DC1F31" w:rsidRPr="000161F0" w:rsidRDefault="00F90CB3" w:rsidP="006947A0">
      <w:pPr>
        <w:jc w:val="both"/>
        <w:rPr>
          <w:sz w:val="24"/>
          <w:szCs w:val="24"/>
          <w:lang w:val="lt-LT"/>
        </w:rPr>
      </w:pPr>
      <w:r w:rsidRPr="000161F0">
        <w:rPr>
          <w:sz w:val="24"/>
          <w:szCs w:val="24"/>
          <w:lang w:val="lt-LT"/>
        </w:rPr>
        <w:t xml:space="preserve">Šiuo sprendimu reikalinga </w:t>
      </w:r>
      <w:r w:rsidR="004B2AD0" w:rsidRPr="000161F0">
        <w:rPr>
          <w:sz w:val="24"/>
          <w:szCs w:val="24"/>
          <w:lang w:val="lt-LT"/>
        </w:rPr>
        <w:t xml:space="preserve">patikslinti </w:t>
      </w:r>
      <w:r w:rsidRPr="000161F0">
        <w:rPr>
          <w:sz w:val="24"/>
          <w:szCs w:val="24"/>
          <w:lang w:val="lt-LT"/>
        </w:rPr>
        <w:t xml:space="preserve">Rokiškio rajono savivaldybės </w:t>
      </w:r>
      <w:r w:rsidR="004B2AD0" w:rsidRPr="000161F0">
        <w:rPr>
          <w:sz w:val="24"/>
          <w:szCs w:val="24"/>
          <w:lang w:val="lt-LT"/>
        </w:rPr>
        <w:t xml:space="preserve">tarybos </w:t>
      </w:r>
      <w:r w:rsidR="00632BE4">
        <w:rPr>
          <w:sz w:val="24"/>
          <w:szCs w:val="24"/>
          <w:lang w:val="lt-LT"/>
        </w:rPr>
        <w:t>E</w:t>
      </w:r>
      <w:r w:rsidR="000161F0">
        <w:rPr>
          <w:sz w:val="24"/>
          <w:szCs w:val="24"/>
          <w:lang w:val="lt-LT"/>
        </w:rPr>
        <w:t>tikos</w:t>
      </w:r>
      <w:r w:rsidR="004B2AD0" w:rsidRPr="000161F0">
        <w:rPr>
          <w:sz w:val="24"/>
          <w:szCs w:val="24"/>
          <w:lang w:val="lt-LT"/>
        </w:rPr>
        <w:t xml:space="preserve"> komisijos sudėtį bei paskirti komisijos pirmininką.</w:t>
      </w:r>
    </w:p>
    <w:p w14:paraId="2D37EF32" w14:textId="1647BD01" w:rsidR="00937095" w:rsidRPr="000161F0" w:rsidRDefault="000161F0" w:rsidP="006947A0">
      <w:pPr>
        <w:rPr>
          <w:b/>
          <w:sz w:val="24"/>
          <w:szCs w:val="24"/>
          <w:lang w:val="lt-LT"/>
        </w:rPr>
      </w:pPr>
      <w:r>
        <w:rPr>
          <w:b/>
          <w:sz w:val="24"/>
          <w:szCs w:val="24"/>
          <w:lang w:val="lt-LT"/>
        </w:rPr>
        <w:tab/>
      </w:r>
      <w:r w:rsidR="00937095" w:rsidRPr="000161F0">
        <w:rPr>
          <w:b/>
          <w:sz w:val="24"/>
          <w:szCs w:val="24"/>
          <w:lang w:val="lt-LT"/>
        </w:rPr>
        <w:t>Šiuo metu esantis teisinis reglamentavimas</w:t>
      </w:r>
    </w:p>
    <w:p w14:paraId="2D37EF33" w14:textId="77777777" w:rsidR="00894191" w:rsidRPr="000161F0" w:rsidRDefault="004D1395" w:rsidP="006947A0">
      <w:pPr>
        <w:jc w:val="both"/>
        <w:rPr>
          <w:b/>
          <w:sz w:val="24"/>
          <w:szCs w:val="24"/>
          <w:lang w:val="lt-LT"/>
        </w:rPr>
      </w:pPr>
      <w:r w:rsidRPr="000161F0">
        <w:rPr>
          <w:sz w:val="24"/>
          <w:szCs w:val="24"/>
          <w:lang w:val="lt-LT"/>
        </w:rPr>
        <w:tab/>
        <w:t xml:space="preserve">Lietuvos Respublikos vietos savivaldos </w:t>
      </w:r>
      <w:r w:rsidR="004B2AD0" w:rsidRPr="000161F0">
        <w:rPr>
          <w:sz w:val="24"/>
          <w:szCs w:val="24"/>
          <w:lang w:val="lt-LT"/>
        </w:rPr>
        <w:t>įstatymas.</w:t>
      </w:r>
      <w:r w:rsidR="00F90CB3" w:rsidRPr="000161F0">
        <w:rPr>
          <w:b/>
          <w:sz w:val="24"/>
          <w:szCs w:val="24"/>
          <w:lang w:val="lt-LT"/>
        </w:rPr>
        <w:t xml:space="preserve"> </w:t>
      </w:r>
    </w:p>
    <w:p w14:paraId="2D37EF34" w14:textId="77777777" w:rsidR="00937095" w:rsidRPr="000161F0" w:rsidRDefault="00937095" w:rsidP="006947A0">
      <w:pPr>
        <w:jc w:val="both"/>
        <w:rPr>
          <w:b/>
          <w:sz w:val="24"/>
          <w:szCs w:val="24"/>
          <w:lang w:val="lt-LT"/>
        </w:rPr>
      </w:pPr>
      <w:r w:rsidRPr="000161F0">
        <w:rPr>
          <w:b/>
          <w:sz w:val="24"/>
          <w:szCs w:val="24"/>
          <w:lang w:val="lt-LT"/>
        </w:rPr>
        <w:t xml:space="preserve">Sprendimo projekto esmė. </w:t>
      </w:r>
    </w:p>
    <w:p w14:paraId="2D37EF35" w14:textId="5773A9AC" w:rsidR="00A636E2" w:rsidRPr="000161F0" w:rsidRDefault="004D1395" w:rsidP="006947A0">
      <w:pPr>
        <w:pStyle w:val="Antrats"/>
        <w:tabs>
          <w:tab w:val="clear" w:pos="4153"/>
          <w:tab w:val="clear" w:pos="8306"/>
        </w:tabs>
        <w:jc w:val="both"/>
        <w:rPr>
          <w:sz w:val="24"/>
          <w:szCs w:val="24"/>
          <w:lang w:val="lt-LT"/>
        </w:rPr>
      </w:pPr>
      <w:r w:rsidRPr="000161F0">
        <w:rPr>
          <w:sz w:val="24"/>
          <w:szCs w:val="24"/>
          <w:lang w:val="lt-LT"/>
        </w:rPr>
        <w:t>Lietuvos Respublikos vietos savivaldos įstatymo 15 straipsn</w:t>
      </w:r>
      <w:r w:rsidR="004B2AD0" w:rsidRPr="000161F0">
        <w:rPr>
          <w:sz w:val="24"/>
          <w:szCs w:val="24"/>
          <w:lang w:val="lt-LT"/>
        </w:rPr>
        <w:t>io 1 dalyje nustatyta, kad savivaldybės taryba savo įgaliojimų laikui sudaro Etikos komisiją. Savivaldybės taryba šios komisijos pirmininką mero teikimu skiria iš tarybos narių. Jeigu yra paskelbta savivaldybės tarybos mažuma (opozicija), Etikos komisijos</w:t>
      </w:r>
      <w:r w:rsidR="004B2AD0" w:rsidRPr="000161F0">
        <w:rPr>
          <w:rStyle w:val="apple-converted-space"/>
          <w:b/>
          <w:bCs/>
          <w:sz w:val="24"/>
          <w:szCs w:val="24"/>
          <w:lang w:val="lt-LT"/>
        </w:rPr>
        <w:t> </w:t>
      </w:r>
      <w:r w:rsidR="004B2AD0" w:rsidRPr="000161F0">
        <w:rPr>
          <w:sz w:val="24"/>
          <w:szCs w:val="24"/>
          <w:lang w:val="lt-LT"/>
        </w:rPr>
        <w:t>pirmininko kandidatūrą meras teikia savivaldybės tarybos mažumos (opozicijos) siūlymu reglamento nustatyta tvarka. Jeigu savivaldybės tarybos mažuma (opozicija) nepasiūlo Etikos komisijos pirmininko kandidatūros, Etikos komisijos pirmininką savivaldybės taryba skiria</w:t>
      </w:r>
      <w:r w:rsidR="004B2AD0" w:rsidRPr="000161F0">
        <w:rPr>
          <w:lang w:val="lt-LT"/>
        </w:rPr>
        <w:t xml:space="preserve"> </w:t>
      </w:r>
      <w:r w:rsidR="004B2AD0" w:rsidRPr="000161F0">
        <w:rPr>
          <w:sz w:val="24"/>
          <w:szCs w:val="24"/>
          <w:lang w:val="lt-LT"/>
        </w:rPr>
        <w:t>mero teikimu.</w:t>
      </w:r>
    </w:p>
    <w:p w14:paraId="2D37EF36" w14:textId="574280A9" w:rsidR="004B2AD0" w:rsidRPr="000161F0" w:rsidRDefault="004B2AD0" w:rsidP="006947A0">
      <w:pPr>
        <w:pStyle w:val="Antrats"/>
        <w:tabs>
          <w:tab w:val="clear" w:pos="4153"/>
          <w:tab w:val="clear" w:pos="8306"/>
        </w:tabs>
        <w:jc w:val="both"/>
        <w:rPr>
          <w:sz w:val="24"/>
          <w:szCs w:val="24"/>
          <w:lang w:val="lt-LT"/>
        </w:rPr>
      </w:pPr>
      <w:r w:rsidRPr="000161F0">
        <w:rPr>
          <w:sz w:val="24"/>
          <w:szCs w:val="24"/>
          <w:lang w:val="lt-LT"/>
        </w:rPr>
        <w:t xml:space="preserve">Jūratei </w:t>
      </w:r>
      <w:proofErr w:type="spellStart"/>
      <w:r w:rsidRPr="000161F0">
        <w:rPr>
          <w:sz w:val="24"/>
          <w:szCs w:val="24"/>
          <w:lang w:val="lt-LT"/>
        </w:rPr>
        <w:t>Čypienei</w:t>
      </w:r>
      <w:proofErr w:type="spellEnd"/>
      <w:r w:rsidRPr="000161F0">
        <w:rPr>
          <w:sz w:val="24"/>
          <w:szCs w:val="24"/>
          <w:lang w:val="lt-LT"/>
        </w:rPr>
        <w:t xml:space="preserve"> ėjus Etikos komisijos pirmininkės pareigas ir jai atsisakius tarybos nario mandato, Etikos komisija liko be pirmininko, todėl šiuo sprendimu reikalinga paskirti naują komisijos pirmininką.</w:t>
      </w:r>
      <w:r w:rsidR="00A636E2" w:rsidRPr="000161F0">
        <w:rPr>
          <w:sz w:val="24"/>
          <w:szCs w:val="24"/>
          <w:lang w:val="lt-LT"/>
        </w:rPr>
        <w:t xml:space="preserve"> </w:t>
      </w:r>
      <w:r w:rsidRPr="000161F0">
        <w:rPr>
          <w:sz w:val="24"/>
          <w:szCs w:val="24"/>
          <w:lang w:val="lt-LT"/>
        </w:rPr>
        <w:t xml:space="preserve">Taip pat tikslinama ir komisijos sudėtis: Obelių miesto ir Obelių priemiesčio </w:t>
      </w:r>
      <w:proofErr w:type="spellStart"/>
      <w:r w:rsidRPr="000161F0">
        <w:rPr>
          <w:sz w:val="24"/>
          <w:szCs w:val="24"/>
          <w:lang w:val="lt-LT"/>
        </w:rPr>
        <w:t>seniūnaičio</w:t>
      </w:r>
      <w:proofErr w:type="spellEnd"/>
      <w:r w:rsidRPr="000161F0">
        <w:rPr>
          <w:sz w:val="24"/>
          <w:szCs w:val="24"/>
          <w:lang w:val="lt-LT"/>
        </w:rPr>
        <w:t xml:space="preserve"> Romo </w:t>
      </w:r>
      <w:proofErr w:type="spellStart"/>
      <w:r w:rsidRPr="000161F0">
        <w:rPr>
          <w:sz w:val="24"/>
          <w:szCs w:val="24"/>
          <w:lang w:val="lt-LT"/>
        </w:rPr>
        <w:t>Kundelio</w:t>
      </w:r>
      <w:proofErr w:type="spellEnd"/>
      <w:r w:rsidRPr="000161F0">
        <w:rPr>
          <w:sz w:val="24"/>
          <w:szCs w:val="24"/>
          <w:lang w:val="lt-LT"/>
        </w:rPr>
        <w:t xml:space="preserve"> prašymu jis išbraukiamas iš komisijos sudėties, taip pat iš komisijos sudėties siūloma išbraukti ir </w:t>
      </w:r>
      <w:proofErr w:type="spellStart"/>
      <w:r w:rsidRPr="000161F0">
        <w:rPr>
          <w:sz w:val="24"/>
          <w:szCs w:val="24"/>
          <w:lang w:val="lt-LT"/>
        </w:rPr>
        <w:t>Skemų</w:t>
      </w:r>
      <w:proofErr w:type="spellEnd"/>
      <w:r w:rsidRPr="000161F0">
        <w:rPr>
          <w:sz w:val="24"/>
          <w:szCs w:val="24"/>
          <w:lang w:val="lt-LT"/>
        </w:rPr>
        <w:t xml:space="preserve"> </w:t>
      </w:r>
      <w:proofErr w:type="spellStart"/>
      <w:r w:rsidRPr="000161F0">
        <w:rPr>
          <w:sz w:val="24"/>
          <w:szCs w:val="24"/>
          <w:lang w:val="lt-LT"/>
        </w:rPr>
        <w:t>seniūnaitijos</w:t>
      </w:r>
      <w:proofErr w:type="spellEnd"/>
      <w:r w:rsidRPr="000161F0">
        <w:rPr>
          <w:sz w:val="24"/>
          <w:szCs w:val="24"/>
          <w:lang w:val="lt-LT"/>
        </w:rPr>
        <w:t xml:space="preserve"> </w:t>
      </w:r>
      <w:proofErr w:type="spellStart"/>
      <w:r w:rsidRPr="000161F0">
        <w:rPr>
          <w:sz w:val="24"/>
          <w:szCs w:val="24"/>
          <w:lang w:val="lt-LT"/>
        </w:rPr>
        <w:t>seniūnai</w:t>
      </w:r>
      <w:r w:rsidR="00993E78" w:rsidRPr="000161F0">
        <w:rPr>
          <w:sz w:val="24"/>
          <w:szCs w:val="24"/>
          <w:lang w:val="lt-LT"/>
        </w:rPr>
        <w:t>tę</w:t>
      </w:r>
      <w:proofErr w:type="spellEnd"/>
      <w:r w:rsidR="00993E78" w:rsidRPr="000161F0">
        <w:rPr>
          <w:sz w:val="24"/>
          <w:szCs w:val="24"/>
          <w:lang w:val="lt-LT"/>
        </w:rPr>
        <w:t xml:space="preserve"> Eugeniją </w:t>
      </w:r>
      <w:proofErr w:type="spellStart"/>
      <w:r w:rsidR="00993E78" w:rsidRPr="000161F0">
        <w:rPr>
          <w:sz w:val="24"/>
          <w:szCs w:val="24"/>
          <w:lang w:val="lt-LT"/>
        </w:rPr>
        <w:t>Pleitie</w:t>
      </w:r>
      <w:r w:rsidRPr="000161F0">
        <w:rPr>
          <w:sz w:val="24"/>
          <w:szCs w:val="24"/>
          <w:lang w:val="lt-LT"/>
        </w:rPr>
        <w:t>nę</w:t>
      </w:r>
      <w:proofErr w:type="spellEnd"/>
      <w:r w:rsidRPr="000161F0">
        <w:rPr>
          <w:sz w:val="24"/>
          <w:szCs w:val="24"/>
          <w:lang w:val="lt-LT"/>
        </w:rPr>
        <w:t xml:space="preserve">, kadangi ji visiškai nelanko komisijos posėdžių. </w:t>
      </w:r>
    </w:p>
    <w:p w14:paraId="2D37EF37" w14:textId="2D4EBFBE" w:rsidR="00A636E2" w:rsidRPr="000161F0" w:rsidRDefault="000161F0" w:rsidP="006947A0">
      <w:pPr>
        <w:pStyle w:val="Antrats"/>
        <w:tabs>
          <w:tab w:val="left" w:pos="1296"/>
        </w:tabs>
        <w:jc w:val="both"/>
        <w:rPr>
          <w:sz w:val="24"/>
          <w:szCs w:val="24"/>
          <w:lang w:val="lt-LT"/>
        </w:rPr>
      </w:pPr>
      <w:r>
        <w:rPr>
          <w:b/>
          <w:sz w:val="24"/>
          <w:szCs w:val="24"/>
          <w:lang w:val="lt-LT"/>
        </w:rPr>
        <w:tab/>
      </w:r>
      <w:r w:rsidR="00A636E2" w:rsidRPr="000161F0">
        <w:rPr>
          <w:b/>
          <w:sz w:val="24"/>
          <w:szCs w:val="24"/>
          <w:lang w:val="lt-LT"/>
        </w:rPr>
        <w:t xml:space="preserve">Galimos pasekmės, priėmus siūlomą tarybos sprendimo projektą. </w:t>
      </w:r>
      <w:r w:rsidR="00A636E2" w:rsidRPr="000161F0">
        <w:rPr>
          <w:sz w:val="24"/>
          <w:szCs w:val="24"/>
          <w:lang w:val="lt-LT"/>
        </w:rPr>
        <w:t>Neigiamų pasekmių nenumatoma, teigiamos – bus įgyvendintas Lietuvos Respublikos vietos savivaldos įstatymo nuostatos.</w:t>
      </w:r>
    </w:p>
    <w:p w14:paraId="2D37EF38" w14:textId="411EA887" w:rsidR="00A636E2" w:rsidRPr="000161F0" w:rsidRDefault="000161F0" w:rsidP="006947A0">
      <w:pPr>
        <w:jc w:val="both"/>
        <w:rPr>
          <w:color w:val="000000"/>
          <w:sz w:val="24"/>
          <w:szCs w:val="24"/>
          <w:lang w:val="lt-LT"/>
        </w:rPr>
      </w:pPr>
      <w:r>
        <w:rPr>
          <w:b/>
          <w:sz w:val="24"/>
          <w:szCs w:val="24"/>
          <w:lang w:val="lt-LT"/>
        </w:rPr>
        <w:tab/>
      </w:r>
      <w:r w:rsidR="00A636E2" w:rsidRPr="000161F0">
        <w:rPr>
          <w:b/>
          <w:sz w:val="24"/>
          <w:szCs w:val="24"/>
          <w:lang w:val="lt-LT"/>
        </w:rPr>
        <w:t>Kokia sprendimo nauda Rokiškio rajono gyventojams.</w:t>
      </w:r>
      <w:r w:rsidR="00A636E2" w:rsidRPr="000161F0">
        <w:rPr>
          <w:sz w:val="24"/>
          <w:szCs w:val="24"/>
          <w:lang w:val="lt-LT"/>
        </w:rPr>
        <w:t xml:space="preserve"> </w:t>
      </w:r>
      <w:r w:rsidR="00201798" w:rsidRPr="000161F0">
        <w:rPr>
          <w:sz w:val="24"/>
          <w:szCs w:val="24"/>
          <w:lang w:val="lt-LT"/>
        </w:rPr>
        <w:t>-</w:t>
      </w:r>
    </w:p>
    <w:p w14:paraId="2D37EF39" w14:textId="503407FA" w:rsidR="00A636E2" w:rsidRPr="000161F0" w:rsidRDefault="000161F0" w:rsidP="006947A0">
      <w:pPr>
        <w:jc w:val="both"/>
        <w:rPr>
          <w:b/>
          <w:bCs/>
          <w:sz w:val="24"/>
          <w:szCs w:val="24"/>
          <w:lang w:val="lt-LT"/>
        </w:rPr>
      </w:pPr>
      <w:r>
        <w:rPr>
          <w:b/>
          <w:bCs/>
          <w:sz w:val="24"/>
          <w:szCs w:val="24"/>
          <w:lang w:val="lt-LT"/>
        </w:rPr>
        <w:tab/>
      </w:r>
      <w:r w:rsidR="00A636E2" w:rsidRPr="000161F0">
        <w:rPr>
          <w:b/>
          <w:bCs/>
          <w:sz w:val="24"/>
          <w:szCs w:val="24"/>
          <w:lang w:val="lt-LT"/>
        </w:rPr>
        <w:t>Finansavimo šaltiniai ir lėšų poreikis</w:t>
      </w:r>
      <w:r w:rsidR="00A636E2" w:rsidRPr="000161F0">
        <w:rPr>
          <w:sz w:val="24"/>
          <w:szCs w:val="24"/>
          <w:lang w:val="lt-LT"/>
        </w:rPr>
        <w:t>. S</w:t>
      </w:r>
      <w:r w:rsidR="00A636E2" w:rsidRPr="000161F0">
        <w:rPr>
          <w:bCs/>
          <w:sz w:val="24"/>
          <w:szCs w:val="24"/>
          <w:lang w:val="lt-LT"/>
        </w:rPr>
        <w:t>prendimo projektui įgyvendinti lėšų nereikės.</w:t>
      </w:r>
    </w:p>
    <w:p w14:paraId="5B93887A" w14:textId="77777777" w:rsidR="000161F0" w:rsidRDefault="000161F0" w:rsidP="006947A0">
      <w:pPr>
        <w:pStyle w:val="statymopavad"/>
        <w:spacing w:before="0" w:beforeAutospacing="0" w:after="0" w:afterAutospacing="0"/>
        <w:contextualSpacing/>
        <w:jc w:val="both"/>
        <w:rPr>
          <w:color w:val="000000"/>
        </w:rPr>
      </w:pPr>
      <w:r>
        <w:rPr>
          <w:b/>
          <w:bCs/>
          <w:color w:val="000000"/>
        </w:rPr>
        <w:tab/>
      </w:r>
      <w:r w:rsidR="00A636E2" w:rsidRPr="000161F0">
        <w:rPr>
          <w:b/>
          <w:bCs/>
          <w:color w:val="000000"/>
        </w:rPr>
        <w:t>Suderinamumas su Lietuvos Respublikos galiojančiais teisės norminiais aktais.</w:t>
      </w:r>
      <w:r>
        <w:rPr>
          <w:color w:val="000000"/>
        </w:rPr>
        <w:t xml:space="preserve"> </w:t>
      </w:r>
      <w:r w:rsidR="00A636E2" w:rsidRPr="000161F0">
        <w:rPr>
          <w:color w:val="000000"/>
        </w:rPr>
        <w:t>Neprieštarauja teisės aktams.</w:t>
      </w:r>
    </w:p>
    <w:p w14:paraId="2D37EF3B" w14:textId="45E7928D" w:rsidR="00A636E2" w:rsidRPr="000161F0" w:rsidRDefault="00A636E2" w:rsidP="006947A0">
      <w:pPr>
        <w:pStyle w:val="statymopavad"/>
        <w:spacing w:before="0" w:beforeAutospacing="0" w:after="0" w:afterAutospacing="0"/>
        <w:contextualSpacing/>
        <w:jc w:val="both"/>
        <w:rPr>
          <w:color w:val="000000"/>
        </w:rPr>
      </w:pPr>
      <w:r w:rsidRPr="000161F0">
        <w:rPr>
          <w:b/>
          <w:color w:val="000000"/>
        </w:rPr>
        <w:t>Antikorupcinis vertinimas.</w:t>
      </w:r>
      <w:r w:rsidRPr="000161F0">
        <w:rPr>
          <w:color w:val="222222"/>
          <w:shd w:val="clear" w:color="auto" w:fill="FFFFFF"/>
        </w:rPr>
        <w:t xml:space="preserve"> </w:t>
      </w:r>
      <w:r w:rsidRPr="000161F0">
        <w:rPr>
          <w:shd w:val="clear" w:color="auto" w:fill="FFFFFF"/>
        </w:rPr>
        <w:t>Teisės akte nenumatoma reguliuoti visuomeninių santykių, susijusių su Lietuvos Respublikos Korupcijos prevencijos įstatymo 8 straipsnio 1 dalyje numatytais veiksniais, todėl teisės aktas nevertintinas antikorupciniu požiūriu</w:t>
      </w:r>
    </w:p>
    <w:p w14:paraId="2D37EF3C" w14:textId="77777777" w:rsidR="00937095" w:rsidRPr="000161F0" w:rsidRDefault="00937095" w:rsidP="006947A0">
      <w:pPr>
        <w:jc w:val="both"/>
        <w:rPr>
          <w:b/>
          <w:bCs/>
          <w:sz w:val="24"/>
          <w:szCs w:val="24"/>
          <w:lang w:val="lt-LT"/>
        </w:rPr>
      </w:pPr>
    </w:p>
    <w:p w14:paraId="2D37EF3D" w14:textId="77777777" w:rsidR="00937095" w:rsidRPr="000161F0" w:rsidRDefault="00937095" w:rsidP="006947A0">
      <w:pPr>
        <w:rPr>
          <w:b/>
          <w:bCs/>
          <w:sz w:val="24"/>
          <w:szCs w:val="24"/>
          <w:lang w:val="lt-LT"/>
        </w:rPr>
      </w:pPr>
    </w:p>
    <w:p w14:paraId="2D37EF3E" w14:textId="77777777" w:rsidR="00937095" w:rsidRPr="000161F0" w:rsidRDefault="00937095" w:rsidP="006947A0">
      <w:pPr>
        <w:rPr>
          <w:b/>
          <w:bCs/>
          <w:sz w:val="24"/>
          <w:szCs w:val="24"/>
          <w:lang w:val="lt-LT"/>
        </w:rPr>
      </w:pPr>
    </w:p>
    <w:p w14:paraId="2D37EF3F" w14:textId="77777777" w:rsidR="00937095" w:rsidRPr="000161F0" w:rsidRDefault="00937095" w:rsidP="006947A0">
      <w:pPr>
        <w:rPr>
          <w:b/>
          <w:bCs/>
          <w:sz w:val="24"/>
          <w:szCs w:val="24"/>
          <w:lang w:val="lt-LT"/>
        </w:rPr>
      </w:pPr>
    </w:p>
    <w:p w14:paraId="2D37EF40" w14:textId="77777777" w:rsidR="006B5CFE" w:rsidRPr="000161F0" w:rsidRDefault="002D03AB" w:rsidP="006947A0">
      <w:pPr>
        <w:pStyle w:val="a0"/>
        <w:spacing w:before="0" w:beforeAutospacing="0" w:after="0" w:afterAutospacing="0"/>
        <w:jc w:val="both"/>
      </w:pPr>
      <w:r w:rsidRPr="000161F0">
        <w:t>Juridinio ir personalo skyriaus vedėjo pavaduotoja</w:t>
      </w:r>
      <w:r w:rsidR="006B5CFE" w:rsidRPr="000161F0">
        <w:tab/>
      </w:r>
      <w:r w:rsidR="006B5CFE" w:rsidRPr="000161F0">
        <w:tab/>
        <w:t xml:space="preserve">                              Rūta Dilienė</w:t>
      </w:r>
    </w:p>
    <w:p w14:paraId="2D37EF41" w14:textId="77777777" w:rsidR="00937095" w:rsidRPr="000161F0" w:rsidRDefault="00937095" w:rsidP="006947A0">
      <w:pPr>
        <w:jc w:val="both"/>
        <w:rPr>
          <w:sz w:val="24"/>
          <w:szCs w:val="24"/>
          <w:lang w:val="lt-LT"/>
        </w:rPr>
      </w:pPr>
    </w:p>
    <w:sectPr w:rsidR="00937095" w:rsidRPr="000161F0" w:rsidSect="006947A0">
      <w:headerReference w:type="default" r:id="rId10"/>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7EF46" w14:textId="77777777" w:rsidR="00124DAE" w:rsidRDefault="00124DAE">
      <w:r>
        <w:separator/>
      </w:r>
    </w:p>
  </w:endnote>
  <w:endnote w:type="continuationSeparator" w:id="0">
    <w:p w14:paraId="2D37EF47" w14:textId="77777777" w:rsidR="00124DAE" w:rsidRDefault="0012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7EF44" w14:textId="77777777" w:rsidR="00124DAE" w:rsidRDefault="00124DAE">
      <w:r>
        <w:separator/>
      </w:r>
    </w:p>
  </w:footnote>
  <w:footnote w:type="continuationSeparator" w:id="0">
    <w:p w14:paraId="2D37EF45" w14:textId="77777777" w:rsidR="00124DAE" w:rsidRDefault="00124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7EF48" w14:textId="3BBD6697" w:rsidR="00BD5671" w:rsidRDefault="006947A0" w:rsidP="006947A0">
    <w:pPr>
      <w:jc w:val="right"/>
      <w:rPr>
        <w:rFonts w:ascii="TimesLT" w:hAnsi="TimesLT"/>
        <w:b/>
        <w:sz w:val="24"/>
      </w:rPr>
    </w:pPr>
    <w:proofErr w:type="spellStart"/>
    <w:r>
      <w:rPr>
        <w:rFonts w:ascii="TimesLT" w:hAnsi="TimesLT"/>
        <w:b/>
        <w:sz w:val="24"/>
      </w:rPr>
      <w:t>Projektas</w:t>
    </w:r>
    <w:proofErr w:type="spellEnd"/>
    <w:r>
      <w:rPr>
        <w:rFonts w:ascii="TimesLT" w:hAnsi="TimesLT"/>
        <w:b/>
        <w:sz w:val="24"/>
      </w:rPr>
      <w:t xml:space="preserve"> </w:t>
    </w:r>
  </w:p>
  <w:p w14:paraId="2D37EF49" w14:textId="77777777" w:rsidR="00BD5671" w:rsidRDefault="00BD5671">
    <w:pPr>
      <w:jc w:val="center"/>
      <w:rPr>
        <w:b/>
        <w:sz w:val="24"/>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5">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6BBA"/>
    <w:rsid w:val="00013B2E"/>
    <w:rsid w:val="000161F0"/>
    <w:rsid w:val="00031309"/>
    <w:rsid w:val="00037D3C"/>
    <w:rsid w:val="0005152A"/>
    <w:rsid w:val="00052273"/>
    <w:rsid w:val="00062403"/>
    <w:rsid w:val="00063D4C"/>
    <w:rsid w:val="00064D81"/>
    <w:rsid w:val="00066A21"/>
    <w:rsid w:val="00085D00"/>
    <w:rsid w:val="0009284A"/>
    <w:rsid w:val="000B5C08"/>
    <w:rsid w:val="000C2552"/>
    <w:rsid w:val="000C2BD5"/>
    <w:rsid w:val="000E4A2C"/>
    <w:rsid w:val="000E794F"/>
    <w:rsid w:val="00100B2D"/>
    <w:rsid w:val="00124DAE"/>
    <w:rsid w:val="001521C4"/>
    <w:rsid w:val="001638D4"/>
    <w:rsid w:val="00173C0A"/>
    <w:rsid w:val="001A67EB"/>
    <w:rsid w:val="001C422D"/>
    <w:rsid w:val="001D1AA7"/>
    <w:rsid w:val="00201798"/>
    <w:rsid w:val="00204D19"/>
    <w:rsid w:val="0023107F"/>
    <w:rsid w:val="002536F1"/>
    <w:rsid w:val="00253FB0"/>
    <w:rsid w:val="00261B63"/>
    <w:rsid w:val="002658DA"/>
    <w:rsid w:val="00291C15"/>
    <w:rsid w:val="002A76B2"/>
    <w:rsid w:val="002D03AB"/>
    <w:rsid w:val="002E0D7B"/>
    <w:rsid w:val="002F1FF0"/>
    <w:rsid w:val="002F2545"/>
    <w:rsid w:val="003069FB"/>
    <w:rsid w:val="00332B91"/>
    <w:rsid w:val="003407FD"/>
    <w:rsid w:val="003536D4"/>
    <w:rsid w:val="00364E81"/>
    <w:rsid w:val="00375C2B"/>
    <w:rsid w:val="003860FD"/>
    <w:rsid w:val="003973DC"/>
    <w:rsid w:val="003E12FF"/>
    <w:rsid w:val="003F623F"/>
    <w:rsid w:val="00411A14"/>
    <w:rsid w:val="00435791"/>
    <w:rsid w:val="00440CAF"/>
    <w:rsid w:val="00452276"/>
    <w:rsid w:val="00496F11"/>
    <w:rsid w:val="004B2AD0"/>
    <w:rsid w:val="004B3BD5"/>
    <w:rsid w:val="004B4FA5"/>
    <w:rsid w:val="004C0742"/>
    <w:rsid w:val="004D1395"/>
    <w:rsid w:val="005241E6"/>
    <w:rsid w:val="005266F6"/>
    <w:rsid w:val="00526A0F"/>
    <w:rsid w:val="00553A92"/>
    <w:rsid w:val="005A1284"/>
    <w:rsid w:val="005C4407"/>
    <w:rsid w:val="00603B2E"/>
    <w:rsid w:val="00603FC9"/>
    <w:rsid w:val="00606B1D"/>
    <w:rsid w:val="0061587E"/>
    <w:rsid w:val="006218C9"/>
    <w:rsid w:val="00631AEF"/>
    <w:rsid w:val="00632BE4"/>
    <w:rsid w:val="00634F7F"/>
    <w:rsid w:val="006616AB"/>
    <w:rsid w:val="00661970"/>
    <w:rsid w:val="0069130C"/>
    <w:rsid w:val="006935EB"/>
    <w:rsid w:val="006947A0"/>
    <w:rsid w:val="00695AC6"/>
    <w:rsid w:val="006A4B45"/>
    <w:rsid w:val="006B051F"/>
    <w:rsid w:val="006B5CFE"/>
    <w:rsid w:val="00700AA4"/>
    <w:rsid w:val="00712040"/>
    <w:rsid w:val="007230DA"/>
    <w:rsid w:val="00766CA8"/>
    <w:rsid w:val="00795A1C"/>
    <w:rsid w:val="007B098C"/>
    <w:rsid w:val="007D5C68"/>
    <w:rsid w:val="007F3588"/>
    <w:rsid w:val="0081040B"/>
    <w:rsid w:val="00816032"/>
    <w:rsid w:val="00816923"/>
    <w:rsid w:val="00837CA8"/>
    <w:rsid w:val="00864804"/>
    <w:rsid w:val="00871461"/>
    <w:rsid w:val="00885D6B"/>
    <w:rsid w:val="008937A3"/>
    <w:rsid w:val="00894191"/>
    <w:rsid w:val="008967E7"/>
    <w:rsid w:val="008A48E3"/>
    <w:rsid w:val="008B210E"/>
    <w:rsid w:val="008B4918"/>
    <w:rsid w:val="008E0C8C"/>
    <w:rsid w:val="008F4105"/>
    <w:rsid w:val="00921427"/>
    <w:rsid w:val="00925514"/>
    <w:rsid w:val="00936ECE"/>
    <w:rsid w:val="00937095"/>
    <w:rsid w:val="00955493"/>
    <w:rsid w:val="00993E78"/>
    <w:rsid w:val="00995941"/>
    <w:rsid w:val="009A2872"/>
    <w:rsid w:val="009A5C09"/>
    <w:rsid w:val="009B6AE9"/>
    <w:rsid w:val="009C06E3"/>
    <w:rsid w:val="009D5CD7"/>
    <w:rsid w:val="009D6D5F"/>
    <w:rsid w:val="009E1C52"/>
    <w:rsid w:val="009F6A07"/>
    <w:rsid w:val="00A0554E"/>
    <w:rsid w:val="00A06367"/>
    <w:rsid w:val="00A22065"/>
    <w:rsid w:val="00A30C84"/>
    <w:rsid w:val="00A37F42"/>
    <w:rsid w:val="00A414D9"/>
    <w:rsid w:val="00A47208"/>
    <w:rsid w:val="00A6099D"/>
    <w:rsid w:val="00A636E2"/>
    <w:rsid w:val="00A66C6E"/>
    <w:rsid w:val="00A83787"/>
    <w:rsid w:val="00AA045E"/>
    <w:rsid w:val="00AA3FB5"/>
    <w:rsid w:val="00AA6817"/>
    <w:rsid w:val="00AC22BB"/>
    <w:rsid w:val="00AD4A66"/>
    <w:rsid w:val="00AD5399"/>
    <w:rsid w:val="00AE3950"/>
    <w:rsid w:val="00B043F1"/>
    <w:rsid w:val="00B10054"/>
    <w:rsid w:val="00B32B49"/>
    <w:rsid w:val="00B3739A"/>
    <w:rsid w:val="00B46B1A"/>
    <w:rsid w:val="00B52FF9"/>
    <w:rsid w:val="00B6270A"/>
    <w:rsid w:val="00B72F5E"/>
    <w:rsid w:val="00B851D8"/>
    <w:rsid w:val="00B93FB9"/>
    <w:rsid w:val="00BA7238"/>
    <w:rsid w:val="00BD5671"/>
    <w:rsid w:val="00BE0F5C"/>
    <w:rsid w:val="00BE6E83"/>
    <w:rsid w:val="00C0234E"/>
    <w:rsid w:val="00C25A77"/>
    <w:rsid w:val="00C46A1D"/>
    <w:rsid w:val="00C51337"/>
    <w:rsid w:val="00C75AAB"/>
    <w:rsid w:val="00C81586"/>
    <w:rsid w:val="00C86C11"/>
    <w:rsid w:val="00D10CD5"/>
    <w:rsid w:val="00D16E91"/>
    <w:rsid w:val="00D1795A"/>
    <w:rsid w:val="00D328B2"/>
    <w:rsid w:val="00D449CA"/>
    <w:rsid w:val="00D6052E"/>
    <w:rsid w:val="00D85F62"/>
    <w:rsid w:val="00D94A64"/>
    <w:rsid w:val="00D97740"/>
    <w:rsid w:val="00DA577A"/>
    <w:rsid w:val="00DA67FB"/>
    <w:rsid w:val="00DA6B55"/>
    <w:rsid w:val="00DB1213"/>
    <w:rsid w:val="00DC1F31"/>
    <w:rsid w:val="00DD6D71"/>
    <w:rsid w:val="00DF1214"/>
    <w:rsid w:val="00E04E63"/>
    <w:rsid w:val="00E05306"/>
    <w:rsid w:val="00E15C33"/>
    <w:rsid w:val="00E504C7"/>
    <w:rsid w:val="00E54D3E"/>
    <w:rsid w:val="00E841E7"/>
    <w:rsid w:val="00E94C1D"/>
    <w:rsid w:val="00EA603B"/>
    <w:rsid w:val="00EC71DF"/>
    <w:rsid w:val="00ED421B"/>
    <w:rsid w:val="00EE311C"/>
    <w:rsid w:val="00F04204"/>
    <w:rsid w:val="00F20125"/>
    <w:rsid w:val="00F450AB"/>
    <w:rsid w:val="00F53BC2"/>
    <w:rsid w:val="00F5451F"/>
    <w:rsid w:val="00F85DF5"/>
    <w:rsid w:val="00F90CB3"/>
    <w:rsid w:val="00F97D91"/>
    <w:rsid w:val="00FA2349"/>
    <w:rsid w:val="00FB0DBC"/>
    <w:rsid w:val="00FC074E"/>
    <w:rsid w:val="00FC164C"/>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D37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paragraph" w:customStyle="1" w:styleId="statymopavad">
    <w:name w:val="statymopavad"/>
    <w:basedOn w:val="prastasis"/>
    <w:uiPriority w:val="99"/>
    <w:rsid w:val="00A636E2"/>
    <w:pPr>
      <w:suppressAutoHyphens w:val="0"/>
      <w:spacing w:before="100" w:beforeAutospacing="1" w:after="100" w:afterAutospacing="1"/>
    </w:pPr>
    <w:rPr>
      <w:rFonts w:eastAsia="Calibri"/>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paragraph" w:customStyle="1" w:styleId="statymopavad">
    <w:name w:val="statymopavad"/>
    <w:basedOn w:val="prastasis"/>
    <w:uiPriority w:val="99"/>
    <w:rsid w:val="00A636E2"/>
    <w:pPr>
      <w:suppressAutoHyphens w:val="0"/>
      <w:spacing w:before="100" w:beforeAutospacing="1" w:after="100" w:afterAutospacing="1"/>
    </w:pPr>
    <w:rPr>
      <w:rFonts w:eastAsia="Calibri"/>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4897E-9186-404E-BCBC-6ABC59E6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Jurgita Jurkonyte</cp:lastModifiedBy>
  <cp:revision>2</cp:revision>
  <cp:lastPrinted>2008-10-23T05:35:00Z</cp:lastPrinted>
  <dcterms:created xsi:type="dcterms:W3CDTF">2017-05-15T11:46:00Z</dcterms:created>
  <dcterms:modified xsi:type="dcterms:W3CDTF">2017-05-15T11:46:00Z</dcterms:modified>
</cp:coreProperties>
</file>